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D59A5C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810B1">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E061B0">
        <w:rPr>
          <w:rFonts w:ascii="Garamond" w:hAnsi="Garamond"/>
          <w:b/>
          <w:bCs/>
          <w:u w:val="single"/>
        </w:rPr>
        <w:t>4</w:t>
      </w:r>
      <w:r w:rsidR="001276A8">
        <w:rPr>
          <w:rFonts w:ascii="Garamond" w:hAnsi="Garamond"/>
          <w:b/>
          <w:bCs/>
          <w:u w:val="single"/>
        </w:rPr>
        <w:t>4</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45D026A0" w:rsidR="00AC3D27" w:rsidRDefault="001276A8" w:rsidP="00364CD7">
      <w:pPr>
        <w:spacing w:after="0"/>
        <w:jc w:val="both"/>
        <w:rPr>
          <w:rFonts w:ascii="Garamond" w:eastAsia="Times New Roman" w:hAnsi="Garamond"/>
          <w:b/>
          <w:bCs/>
          <w:lang w:eastAsia="sl-SI"/>
        </w:rPr>
      </w:pPr>
      <w:r>
        <w:rPr>
          <w:noProof/>
        </w:rPr>
        <w:drawing>
          <wp:inline distT="0" distB="0" distL="0" distR="0" wp14:anchorId="5D66ACAD" wp14:editId="150132E6">
            <wp:extent cx="5760720" cy="3322320"/>
            <wp:effectExtent l="0" t="0" r="0" b="0"/>
            <wp:docPr id="185627861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8612" name="Slika 1" descr="Slika, ki vsebuje besede besedilo, posnetek zaslona, pisava, številka&#10;&#10;Vsebina, ustvarjena z UI, morda ni pravilna."/>
                    <pic:cNvPicPr/>
                  </pic:nvPicPr>
                  <pic:blipFill>
                    <a:blip r:embed="rId13"/>
                    <a:stretch>
                      <a:fillRect/>
                    </a:stretch>
                  </pic:blipFill>
                  <pic:spPr>
                    <a:xfrm>
                      <a:off x="0" y="0"/>
                      <a:ext cx="5760720" cy="3322320"/>
                    </a:xfrm>
                    <a:prstGeom prst="rect">
                      <a:avLst/>
                    </a:prstGeom>
                  </pic:spPr>
                </pic:pic>
              </a:graphicData>
            </a:graphic>
          </wp:inline>
        </w:drawing>
      </w: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6E38D71"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84</w:t>
      </w:r>
      <w:r w:rsidR="001276A8">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C6439D">
        <w:rPr>
          <w:rFonts w:ascii="Garamond" w:eastAsia="Times New Roman" w:hAnsi="Garamond"/>
          <w:lang w:eastAsia="sl-SI"/>
        </w:rPr>
        <w:t>kombinacije emulzija za infundiranje ,12</w:t>
      </w:r>
      <w:r w:rsidR="001276A8">
        <w:rPr>
          <w:rFonts w:ascii="Garamond" w:eastAsia="Times New Roman" w:hAnsi="Garamond"/>
          <w:lang w:eastAsia="sl-SI"/>
        </w:rPr>
        <w:t>06</w:t>
      </w:r>
      <w:r w:rsidR="00C6439D">
        <w:rPr>
          <w:rFonts w:ascii="Garamond" w:eastAsia="Times New Roman" w:hAnsi="Garamond"/>
          <w:lang w:eastAsia="sl-SI"/>
        </w:rPr>
        <w:t xml:space="preserve"> ml emulzije</w:t>
      </w:r>
      <w:r w:rsidR="002C6DF7">
        <w:rPr>
          <w:rFonts w:ascii="Garamond" w:eastAsia="Times New Roman" w:hAnsi="Garamond"/>
          <w:lang w:eastAsia="sl-SI"/>
        </w:rPr>
        <w:t xml:space="preserve"> </w:t>
      </w:r>
      <w:r w:rsidR="00595865">
        <w:rPr>
          <w:rFonts w:ascii="Garamond" w:eastAsia="Times New Roman" w:hAnsi="Garamond"/>
          <w:lang w:eastAsia="sl-SI"/>
        </w:rPr>
        <w:t xml:space="preserve">ATC </w:t>
      </w:r>
      <w:r w:rsidR="00C6439D">
        <w:rPr>
          <w:rFonts w:ascii="Garamond" w:eastAsia="Times New Roman" w:hAnsi="Garamond"/>
          <w:lang w:eastAsia="sl-SI"/>
        </w:rPr>
        <w:t>B05BA10</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D810B1">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07A58"/>
    <w:rsid w:val="0093674F"/>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1419</Words>
  <Characters>8094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2025-12-05T07:09:00Z</dcterms:created>
  <dcterms:modified xsi:type="dcterms:W3CDTF">2025-12-05T07:10:00Z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